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74F08" w14:textId="0946B01F" w:rsidR="00330B98" w:rsidRPr="00F91530" w:rsidRDefault="00F91530" w:rsidP="00F91530">
      <w:pPr>
        <w:pStyle w:val="Titolo1"/>
        <w:spacing w:before="0" w:after="0"/>
        <w:jc w:val="center"/>
        <w:rPr>
          <w:bCs w:val="0"/>
          <w:color w:val="000000"/>
          <w:sz w:val="40"/>
          <w:szCs w:val="40"/>
        </w:rPr>
      </w:pPr>
      <w:r w:rsidRPr="00F91530">
        <w:rPr>
          <w:color w:val="000000"/>
          <w:sz w:val="40"/>
          <w:szCs w:val="40"/>
        </w:rPr>
        <w:t>TRENTADUESIMA</w:t>
      </w:r>
      <w:bookmarkStart w:id="0" w:name="_Toc438971638"/>
      <w:bookmarkStart w:id="1" w:name="_Toc3284379"/>
      <w:r w:rsidRPr="00F91530">
        <w:rPr>
          <w:color w:val="000000"/>
          <w:sz w:val="40"/>
          <w:szCs w:val="40"/>
        </w:rPr>
        <w:t xml:space="preserve"> </w:t>
      </w:r>
      <w:r w:rsidR="00330B98" w:rsidRPr="00F91530">
        <w:rPr>
          <w:bCs w:val="0"/>
          <w:color w:val="000000"/>
          <w:sz w:val="40"/>
          <w:szCs w:val="40"/>
        </w:rPr>
        <w:t xml:space="preserve">DOMENICA </w:t>
      </w:r>
      <w:bookmarkEnd w:id="0"/>
      <w:bookmarkEnd w:id="1"/>
      <w:r w:rsidRPr="00F91530">
        <w:rPr>
          <w:bCs w:val="0"/>
          <w:color w:val="000000"/>
          <w:sz w:val="40"/>
          <w:szCs w:val="40"/>
        </w:rPr>
        <w:t>DEL T.O.</w:t>
      </w:r>
    </w:p>
    <w:p w14:paraId="70EFD6AC" w14:textId="77777777" w:rsidR="00330B98" w:rsidRPr="00E81B44" w:rsidRDefault="00330B98" w:rsidP="00330B98">
      <w:pPr>
        <w:spacing w:after="120"/>
        <w:jc w:val="both"/>
        <w:rPr>
          <w:rFonts w:ascii="Arial" w:hAnsi="Arial"/>
          <w:color w:val="000000"/>
          <w:sz w:val="22"/>
        </w:rPr>
      </w:pPr>
      <w:r w:rsidRPr="00E81B44">
        <w:rPr>
          <w:rFonts w:ascii="Arial" w:hAnsi="Arial"/>
          <w:color w:val="000000"/>
          <w:sz w:val="22"/>
        </w:rPr>
        <w:t xml:space="preserve">Gesù termina il suo Discorso della Montagna, avvisando i discepoli sulla reale possibilità di non essere da Lui conosciuti: “Non chiunque mi dice: </w:t>
      </w:r>
      <w:r w:rsidRPr="00E81B44">
        <w:rPr>
          <w:rFonts w:ascii="Arial" w:hAnsi="Arial"/>
          <w:i/>
          <w:color w:val="000000"/>
          <w:sz w:val="22"/>
        </w:rPr>
        <w:t>“Signore, Signore”, entrerà nel regno dei cieli, ma colui che fa la volontà del Padre mio che è nei cieli. In quel giorno molti mi diranno: “Signore, Signore, non abbiamo forse profetato nel tuo nome? E nel tuo nome non abbiamo forse scacciato demòni? E nel tuo nome non abbiamo forse compiuto molti prodigi?”. Ma allora io dichiarerò loro: “Non vi ho mai conosciuti. Allontanatevi da me, voi che operate l’iniquità!”. Perciò chiunque ascolta queste mie parole e le mette in pratica, sarà simile a un uomo saggio, che ha costruito la sua casa sulla roccia. Cadde la pioggia, strariparono i fiumi, soffiarono i venti e si abbatterono su quella casa, ma essa non cadde, perché era fondata sulla roccia. Chiunque ascolta queste mie parole e non le mette in pratica, sarà simile a un uomo stolto, che ha costruito la sua casa sulla sabbia. Cadde la pioggia, strariparono i fiumi, soffiarono i venti e si abbatterono su quella casa, ed essa cadde e la sua rovina fu grande»”</w:t>
      </w:r>
      <w:r w:rsidRPr="00E81B44">
        <w:rPr>
          <w:rFonts w:ascii="Arial" w:hAnsi="Arial"/>
          <w:color w:val="000000"/>
          <w:sz w:val="22"/>
        </w:rPr>
        <w:t xml:space="preserve"> (Mt 7,21-27). È Parola eterna di Gesù Signore. Parola che mai verrà meno. </w:t>
      </w:r>
    </w:p>
    <w:p w14:paraId="3C0B6C7C" w14:textId="77777777" w:rsidR="00330B98" w:rsidRPr="00E81B44" w:rsidRDefault="00330B98" w:rsidP="00330B98">
      <w:pPr>
        <w:spacing w:after="120"/>
        <w:jc w:val="both"/>
        <w:rPr>
          <w:rFonts w:ascii="Arial" w:hAnsi="Arial"/>
          <w:color w:val="000000"/>
          <w:sz w:val="22"/>
        </w:rPr>
      </w:pPr>
      <w:r w:rsidRPr="00E81B44">
        <w:rPr>
          <w:rFonts w:ascii="Arial" w:hAnsi="Arial"/>
          <w:color w:val="000000"/>
          <w:sz w:val="22"/>
        </w:rPr>
        <w:t xml:space="preserve">Gesù conclude il suo discorso missionario rivolto ai Dodici affermando la stessa verità: </w:t>
      </w:r>
      <w:r w:rsidRPr="00E81B44">
        <w:rPr>
          <w:rFonts w:ascii="Arial" w:hAnsi="Arial"/>
          <w:i/>
          <w:color w:val="000000"/>
          <w:sz w:val="22"/>
        </w:rPr>
        <w:t>“Perciò chiunque mi riconoscerà davanti agli uomini, anch’io lo riconoscerò davanti al Padre mio che è nei cieli; chi invece mi rinnegherà davanti agli uomini, anch’io lo rinnegherò davanti al Padre mio che è nei cieli”</w:t>
      </w:r>
      <w:r w:rsidRPr="00E81B44">
        <w:rPr>
          <w:rFonts w:ascii="Arial" w:hAnsi="Arial"/>
          <w:color w:val="000000"/>
          <w:sz w:val="22"/>
        </w:rPr>
        <w:t xml:space="preserve"> (Mt 10,32-33). Anche nella narrazione delle parabole del regno la verità annunziata è la stessa: </w:t>
      </w:r>
      <w:r w:rsidRPr="00E81B44">
        <w:rPr>
          <w:rFonts w:ascii="Arial" w:hAnsi="Arial"/>
          <w:i/>
          <w:color w:val="000000"/>
          <w:sz w:val="22"/>
        </w:rPr>
        <w:t>“Ancora, il regno dei cieli è simile a una rete gettata nel mare, che raccoglie ogni genere di pesci. Quando è piena, i pescatori la tirano a riva, si mettono a sedere, raccolgono i pesci buoni nei canestri e buttano via i cattivi. Così sarà alla fine del mondo. Verranno gli angeli e separeranno i cattivi dai buoni e li getteranno nella fornace ardente, dove sarà pianto e stridore di denti”</w:t>
      </w:r>
      <w:r w:rsidRPr="00E81B44">
        <w:rPr>
          <w:rFonts w:ascii="Arial" w:hAnsi="Arial"/>
          <w:color w:val="000000"/>
          <w:sz w:val="22"/>
        </w:rPr>
        <w:t xml:space="preserve"> (Mt 13,47-50). La salvezza non è data né dai sacramenti, né dall’appartenenza alla Chiesa. È data dalla nostra obbedienza al Vangelo, alla Parola, alla Verità. </w:t>
      </w:r>
    </w:p>
    <w:p w14:paraId="1D4DAF62" w14:textId="77777777" w:rsidR="00330B98" w:rsidRPr="00E81B44" w:rsidRDefault="00330B98" w:rsidP="00330B98">
      <w:pPr>
        <w:spacing w:after="120"/>
        <w:jc w:val="both"/>
        <w:rPr>
          <w:rFonts w:ascii="Arial" w:hAnsi="Arial"/>
          <w:color w:val="000000"/>
          <w:sz w:val="22"/>
        </w:rPr>
      </w:pPr>
      <w:r w:rsidRPr="00E81B44">
        <w:rPr>
          <w:rFonts w:ascii="Arial" w:hAnsi="Arial"/>
          <w:color w:val="000000"/>
          <w:sz w:val="22"/>
        </w:rPr>
        <w:t xml:space="preserve">San Paolo dona a Romani la stessa luce: </w:t>
      </w:r>
      <w:r w:rsidRPr="00E81B44">
        <w:rPr>
          <w:rFonts w:ascii="Arial" w:hAnsi="Arial"/>
          <w:i/>
          <w:color w:val="000000"/>
          <w:sz w:val="22"/>
        </w:rPr>
        <w:t xml:space="preserve">“Tutti quelli che hanno peccato senza la Legge, senza la Legge periranno; quelli invece che hanno peccato sotto la Legge, con la Legge saranno giudicati. Infatti, non quelli che ascoltano la Legge sono giusti davanti a Dio, ma quelli che mettono in pratica la Legge saranno giustificati. Quando i pagani, che non hanno la Legge, per natura agiscono secondo la Legge, essi, pur non avendo Legge, sono legge a </w:t>
      </w:r>
      <w:proofErr w:type="gramStart"/>
      <w:r w:rsidRPr="00E81B44">
        <w:rPr>
          <w:rFonts w:ascii="Arial" w:hAnsi="Arial"/>
          <w:i/>
          <w:color w:val="000000"/>
          <w:sz w:val="22"/>
        </w:rPr>
        <w:t>se</w:t>
      </w:r>
      <w:proofErr w:type="gramEnd"/>
      <w:r w:rsidRPr="00E81B44">
        <w:rPr>
          <w:rFonts w:ascii="Arial" w:hAnsi="Arial"/>
          <w:i/>
          <w:color w:val="000000"/>
          <w:sz w:val="22"/>
        </w:rPr>
        <w:t xml:space="preserve"> stessi. Essi dimostrano che quanto la Legge esige è scritto nei loro cuori, come risulta dalla testimonianza della loro coscienza e dai loro stessi ragionamenti, che ora li accusano ora li difendono. Così avverrà nel giorno in cui Dio giudicherà i segreti degli uomini, secondo il mio Vangelo, per mezzo di Cristo Gesù”</w:t>
      </w:r>
      <w:r w:rsidRPr="00E81B44">
        <w:rPr>
          <w:rFonts w:ascii="Arial" w:hAnsi="Arial"/>
          <w:color w:val="000000"/>
          <w:sz w:val="22"/>
        </w:rPr>
        <w:t xml:space="preserve"> (</w:t>
      </w:r>
      <w:proofErr w:type="spellStart"/>
      <w:r w:rsidRPr="00E81B44">
        <w:rPr>
          <w:rFonts w:ascii="Arial" w:hAnsi="Arial"/>
          <w:color w:val="000000"/>
          <w:sz w:val="22"/>
        </w:rPr>
        <w:t>Rm</w:t>
      </w:r>
      <w:proofErr w:type="spellEnd"/>
      <w:r w:rsidRPr="00E81B44">
        <w:rPr>
          <w:rFonts w:ascii="Arial" w:hAnsi="Arial"/>
          <w:color w:val="000000"/>
          <w:sz w:val="22"/>
        </w:rPr>
        <w:t xml:space="preserve"> 2,12-16). Chi ha aderito al Vangelo, sarà giudicato secondo il Vangelo.</w:t>
      </w:r>
    </w:p>
    <w:p w14:paraId="484E1060" w14:textId="77777777" w:rsidR="00330B98" w:rsidRPr="00E81B44" w:rsidRDefault="00330B98" w:rsidP="00330B98">
      <w:pPr>
        <w:spacing w:after="120"/>
        <w:jc w:val="both"/>
        <w:rPr>
          <w:rFonts w:ascii="Arial" w:hAnsi="Arial"/>
          <w:i/>
          <w:iCs/>
          <w:color w:val="000000"/>
          <w:sz w:val="20"/>
        </w:rPr>
      </w:pPr>
      <w:r w:rsidRPr="00E81B44">
        <w:rPr>
          <w:rFonts w:ascii="Arial" w:hAnsi="Arial"/>
          <w:i/>
          <w:iCs/>
          <w:color w:val="000000"/>
          <w:sz w:val="20"/>
        </w:rPr>
        <w:t>Allora 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 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 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 Vegliate dunque, perché non sapete né il giorno né l’ora.</w:t>
      </w:r>
    </w:p>
    <w:p w14:paraId="75D7218B" w14:textId="77777777" w:rsidR="00330B98" w:rsidRPr="00E81B44" w:rsidRDefault="00330B98" w:rsidP="00330B98">
      <w:pPr>
        <w:spacing w:after="120"/>
        <w:jc w:val="both"/>
        <w:rPr>
          <w:rFonts w:ascii="Arial" w:hAnsi="Arial"/>
          <w:color w:val="000000"/>
          <w:sz w:val="22"/>
        </w:rPr>
      </w:pPr>
      <w:r w:rsidRPr="00E81B44">
        <w:rPr>
          <w:rFonts w:ascii="Arial" w:hAnsi="Arial"/>
          <w:color w:val="000000"/>
          <w:sz w:val="22"/>
        </w:rPr>
        <w:t>Le vergini stolte hanno preso la lampada della Parola di Gesù. Non hanno prodotto alcun frutto di obbedienza. Vivono con una Parola spenta. Non possono illuminare la via che porta alla sala delle nozze eterne. I frutti vanno maturati mentre si è in vita, prima che lo sposo arrivi. Poi sarà troppo tardi. Il tempo della fruttificazione è finita. Mai la morte dovrà trovarci senza olio. Non entreremo nella sala del convito eterno.</w:t>
      </w:r>
    </w:p>
    <w:p w14:paraId="592EB633" w14:textId="77777777" w:rsidR="00330B98" w:rsidRPr="00E81B44" w:rsidRDefault="00330B98" w:rsidP="00330B98">
      <w:pPr>
        <w:spacing w:after="120"/>
        <w:jc w:val="both"/>
        <w:rPr>
          <w:rFonts w:ascii="Arial" w:hAnsi="Arial"/>
          <w:color w:val="000000"/>
          <w:sz w:val="22"/>
        </w:rPr>
      </w:pPr>
      <w:r w:rsidRPr="00E81B44">
        <w:rPr>
          <w:rFonts w:ascii="Arial" w:hAnsi="Arial"/>
          <w:color w:val="000000"/>
          <w:sz w:val="22"/>
        </w:rPr>
        <w:t>Madre di Dio, Angeli, Santi, non permettete che la morte ci trovi senza olio.</w:t>
      </w:r>
    </w:p>
    <w:p w14:paraId="7010A129" w14:textId="77777777" w:rsidR="009F2498" w:rsidRDefault="009F2498" w:rsidP="009E0DAC"/>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330B98"/>
    <w:rsid w:val="00470810"/>
    <w:rsid w:val="007656ED"/>
    <w:rsid w:val="008040B2"/>
    <w:rsid w:val="00806EDC"/>
    <w:rsid w:val="009D4800"/>
    <w:rsid w:val="009E0DAC"/>
    <w:rsid w:val="009F2498"/>
    <w:rsid w:val="00D84EE5"/>
    <w:rsid w:val="00F915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6660D"/>
  <w15:chartTrackingRefBased/>
  <w15:docId w15:val="{B008817C-BAB8-4BA1-86BD-B94F349D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690</Words>
  <Characters>3938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2026-10-21T13:49:00Z</dcterms:created>
  <dcterms:modified xsi:type="dcterms:W3CDTF">2026-10-21T13:49:00Z</dcterms:modified>
</cp:coreProperties>
</file>